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d"/>
          <w:rFonts w:ascii="Tahoma" w:eastAsiaTheme="majorEastAsia" w:hAnsi="Tahoma" w:cs="Tahoma"/>
          <w:color w:val="555555"/>
          <w:sz w:val="21"/>
          <w:szCs w:val="21"/>
        </w:rPr>
        <w:t>Рекомендации для родителей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e"/>
          <w:rFonts w:ascii="Tahoma" w:eastAsiaTheme="majorEastAsia" w:hAnsi="Tahoma" w:cs="Tahoma"/>
          <w:color w:val="555555"/>
          <w:sz w:val="21"/>
          <w:szCs w:val="21"/>
        </w:rPr>
        <w:t>Ваши дети пользуются Интернетом, и вы знаете, насколько важно защитить их от неподобающего содержимого и нежелательных контактов. Вы всегда должны быть готовы помочь своим детям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e"/>
          <w:rFonts w:ascii="Tahoma" w:eastAsiaTheme="majorEastAsia" w:hAnsi="Tahoma" w:cs="Tahoma"/>
          <w:color w:val="555555"/>
          <w:sz w:val="21"/>
          <w:szCs w:val="21"/>
        </w:rPr>
        <w:t>избежать опасных ситуаций.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 Установите на компьютер специальные программные фильтры, которые могут блокировать всплывающие окна и сайты с определенной тематикой. Родительский контроль можно устанавливать непосредственно с помощью операционной системы и антивирусных программ.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 Создайте на компьютере несколько учетных записей. Учетная запись администратора должна быть у родителя.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 Поддерживайте доверительные отношения с ребенком, чтобы всегда быть в курсе, с какой информацией он сталкивается в сети.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 Помните, что невозможно всегда находиться рядом с детьми и постоянно их контролировать. Доверительные отношения с детьми, открытый и доброжелательный диалог гораздо конструктивнее, чем постоянное отслеживание посещаемых сайтов и блокировка контентов.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 Научите детей правильно реагировать на обидные слова или действия других пользователей. Не стоит общаться с агрессором и тем более пытаться ответить ему тем же. Лучше вообще покинуть данный ресурс и удалить оттуда личную информацию, если не получается решить проблему мирным путем. Лучший способ испортить хулигану его выходку – полностью игнорировать.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6. Помогите ребенку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удаления странички. Большинство социальных сетей и сервисов электронной почты имеют в настройках опцию «заблокировать пользователя» или «занести в черный список».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7. Если ребенок расстроен увиденным или попал в неприятную ситуацию (потратил деньги в результате интернет-мошенничества и пр.), постарайтесь его успокоить и вместе разберитесь в ситуацию. Выясните, что привело к данному результату – действия самого ребенка, недостаточность вашего контроля или незнание ребенком правил безопасного поведения в Интернете.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8. Обратите внимание, кого ребенок добавляет к себе в «друзья», с кем предпочитает общаться в сети – с ровесниками или людьми постарше.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7ABE39C2" wp14:editId="365147F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Style w:val="ad"/>
          <w:rFonts w:ascii="Tahoma" w:eastAsiaTheme="majorEastAsia" w:hAnsi="Tahoma" w:cs="Tahoma"/>
          <w:color w:val="555555"/>
          <w:sz w:val="21"/>
          <w:szCs w:val="21"/>
        </w:rPr>
      </w:pP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d"/>
          <w:rFonts w:ascii="Tahoma" w:eastAsiaTheme="majorEastAsia" w:hAnsi="Tahoma" w:cs="Tahoma"/>
          <w:color w:val="555555"/>
          <w:sz w:val="21"/>
          <w:szCs w:val="21"/>
        </w:rPr>
        <w:lastRenderedPageBreak/>
        <w:t>Объясните детям, что: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далеко не все, что они могут прочесть или увидеть в Интернете – правда. Необходимо проверять информацию, увиденную в Интернете. Для этого существуют определенные правила проверки достоверности информации. Признак надежного сайта: авторство сайта, контактные данные авторов, источники информации, аккуратность в оформлении информации, актуальность данных.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при общении в Интернете они должны быть дружелюбными с другими пользователями. Ни в коем случае не надо писать резкие и оскорбительные слова – читать грубости так же неприятно, как и слышать.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нельзя разглашать в Интернете информацию личного характера (номер телефона, домашний адрес, название/номер школы, адрес электронной почты, личные фотографии и т.д.), а также пересылать виртуальным знакомым свои фото и видео.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нельзя размещать в сети фотографии, по которым можно судить о материальном благополучии семьи, а также фотографии других людей без их разрешения.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при общении на ресурсах, требующих регистрации (в чатах, на форумах, через сервисы мгновенного обмена сообщениями, в онлайн-играх), лучше не использовать реальное имя. Помогите ему выбрать ник, не содержащий никакой личной информации.</w:t>
      </w:r>
    </w:p>
    <w:p w:rsidR="00654DA7" w:rsidRDefault="00654DA7" w:rsidP="00654DA7">
      <w:pPr>
        <w:pStyle w:val="ac"/>
        <w:shd w:val="clear" w:color="auto" w:fill="FFFFFF"/>
        <w:spacing w:before="0" w:beforeAutospacing="0" w:after="0" w:afterAutospacing="0" w:line="330" w:lineRule="atLeast"/>
        <w:ind w:left="-28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встречи с незнакомыми людьми из Интернета опасны. В сети человек может представиться кем угодно, поэтому на реальную встречу с интернет-другом надо обязательно ходить в сопровождении взрослых.</w:t>
      </w:r>
    </w:p>
    <w:p w:rsidR="00723D1B" w:rsidRDefault="00723D1B"/>
    <w:sectPr w:rsidR="0072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A7"/>
    <w:rsid w:val="00447D41"/>
    <w:rsid w:val="0050699F"/>
    <w:rsid w:val="00654DA7"/>
    <w:rsid w:val="0072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018DC"/>
  <w15:chartTrackingRefBased/>
  <w15:docId w15:val="{3A844E23-EDD2-4C48-9C9C-DFB82636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4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D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D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D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4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4D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4D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4D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4D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4D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4D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4D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4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4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4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4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4D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4D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4D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4D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4D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4D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5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654DA7"/>
    <w:rPr>
      <w:b/>
      <w:bCs/>
    </w:rPr>
  </w:style>
  <w:style w:type="character" w:styleId="ae">
    <w:name w:val="Emphasis"/>
    <w:basedOn w:val="a0"/>
    <w:uiPriority w:val="20"/>
    <w:qFormat/>
    <w:rsid w:val="00654D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2026-02-13T05:40:00Z</dcterms:created>
  <dcterms:modified xsi:type="dcterms:W3CDTF">2026-02-13T05:41:00Z</dcterms:modified>
</cp:coreProperties>
</file>